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251" w14:textId="65A42AB6" w:rsidR="00BB1D57" w:rsidRPr="00937B48" w:rsidRDefault="00BB1D57" w:rsidP="00BB1D57">
      <w:pPr>
        <w:rPr>
          <w:b/>
          <w:bCs/>
          <w:sz w:val="16"/>
          <w:szCs w:val="16"/>
        </w:rPr>
      </w:pPr>
      <w:r w:rsidRPr="00937B48">
        <w:rPr>
          <w:b/>
          <w:bCs/>
          <w:sz w:val="16"/>
          <w:szCs w:val="16"/>
        </w:rPr>
        <w:t xml:space="preserve">Brand </w:t>
      </w:r>
      <w:r w:rsidR="00864EE7">
        <w:rPr>
          <w:b/>
          <w:bCs/>
          <w:sz w:val="16"/>
          <w:szCs w:val="16"/>
        </w:rPr>
        <w:t>APOC</w:t>
      </w:r>
    </w:p>
    <w:p w14:paraId="522695B1" w14:textId="74B940CD" w:rsidR="00BB1D57" w:rsidRPr="00937B48" w:rsidRDefault="00BB1D57" w:rsidP="00BB1D57">
      <w:pPr>
        <w:rPr>
          <w:b/>
          <w:bCs/>
          <w:sz w:val="16"/>
          <w:szCs w:val="16"/>
        </w:rPr>
      </w:pPr>
      <w:r w:rsidRPr="00937B48">
        <w:rPr>
          <w:b/>
          <w:bCs/>
          <w:sz w:val="16"/>
          <w:szCs w:val="16"/>
        </w:rPr>
        <w:t xml:space="preserve">Product </w:t>
      </w:r>
      <w:r w:rsidR="00864EE7">
        <w:rPr>
          <w:b/>
          <w:bCs/>
          <w:sz w:val="16"/>
          <w:szCs w:val="16"/>
        </w:rPr>
        <w:t>Heavy Duty Roof Cleaner</w:t>
      </w:r>
    </w:p>
    <w:p w14:paraId="2D498018" w14:textId="777E9A3E" w:rsidR="00BB1D57" w:rsidRPr="00937B48" w:rsidRDefault="00BB1D57" w:rsidP="00BB1D57">
      <w:pPr>
        <w:rPr>
          <w:b/>
          <w:bCs/>
          <w:sz w:val="16"/>
          <w:szCs w:val="16"/>
        </w:rPr>
      </w:pPr>
      <w:r w:rsidRPr="00937B48">
        <w:rPr>
          <w:b/>
          <w:bCs/>
          <w:sz w:val="16"/>
          <w:szCs w:val="16"/>
        </w:rPr>
        <w:t>Item Number:</w:t>
      </w:r>
      <w:r>
        <w:rPr>
          <w:b/>
          <w:bCs/>
          <w:sz w:val="16"/>
          <w:szCs w:val="16"/>
        </w:rPr>
        <w:t xml:space="preserve"> </w:t>
      </w:r>
      <w:r w:rsidR="00864EE7">
        <w:rPr>
          <w:b/>
          <w:bCs/>
          <w:sz w:val="16"/>
          <w:szCs w:val="16"/>
        </w:rPr>
        <w:t>AP-801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501"/>
        <w:gridCol w:w="2254"/>
        <w:gridCol w:w="2180"/>
      </w:tblGrid>
      <w:tr w:rsidR="00BB1D57" w:rsidRPr="00937B48" w14:paraId="2865B489" w14:textId="77777777" w:rsidTr="007E129E">
        <w:trPr>
          <w:trHeight w:val="233"/>
        </w:trPr>
        <w:tc>
          <w:tcPr>
            <w:tcW w:w="3415" w:type="dxa"/>
            <w:hideMark/>
          </w:tcPr>
          <w:p w14:paraId="77C3D58F" w14:textId="77777777" w:rsidR="00BB1D57" w:rsidRPr="00937B48" w:rsidRDefault="00BB1D57" w:rsidP="007E129E">
            <w:pPr>
              <w:rPr>
                <w:b/>
                <w:bCs/>
                <w:sz w:val="16"/>
                <w:szCs w:val="16"/>
              </w:rPr>
            </w:pPr>
            <w:r w:rsidRPr="00937B48">
              <w:rPr>
                <w:b/>
                <w:bCs/>
                <w:sz w:val="16"/>
                <w:szCs w:val="16"/>
              </w:rPr>
              <w:t>Ingredient</w:t>
            </w:r>
          </w:p>
        </w:tc>
        <w:tc>
          <w:tcPr>
            <w:tcW w:w="1501" w:type="dxa"/>
            <w:noWrap/>
            <w:hideMark/>
          </w:tcPr>
          <w:p w14:paraId="2EE4BBAC" w14:textId="77777777" w:rsidR="00BB1D57" w:rsidRPr="00937B48" w:rsidRDefault="00BB1D57" w:rsidP="007E129E">
            <w:pPr>
              <w:rPr>
                <w:b/>
                <w:bCs/>
                <w:sz w:val="16"/>
                <w:szCs w:val="16"/>
              </w:rPr>
            </w:pPr>
            <w:r w:rsidRPr="00937B48">
              <w:rPr>
                <w:b/>
                <w:bCs/>
                <w:sz w:val="16"/>
                <w:szCs w:val="16"/>
              </w:rPr>
              <w:t>CAS#</w:t>
            </w:r>
          </w:p>
        </w:tc>
        <w:tc>
          <w:tcPr>
            <w:tcW w:w="2254" w:type="dxa"/>
            <w:hideMark/>
          </w:tcPr>
          <w:p w14:paraId="18007E8B" w14:textId="77777777" w:rsidR="00BB1D57" w:rsidRPr="00937B48" w:rsidRDefault="00BB1D57" w:rsidP="007E129E">
            <w:pPr>
              <w:rPr>
                <w:b/>
                <w:bCs/>
                <w:sz w:val="16"/>
                <w:szCs w:val="16"/>
              </w:rPr>
            </w:pPr>
            <w:r w:rsidRPr="00937B48">
              <w:rPr>
                <w:b/>
                <w:bCs/>
                <w:sz w:val="16"/>
                <w:szCs w:val="16"/>
              </w:rPr>
              <w:t xml:space="preserve">Function                                      </w:t>
            </w:r>
            <w:r w:rsidRPr="00937B48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hideMark/>
          </w:tcPr>
          <w:p w14:paraId="660351CB" w14:textId="77777777" w:rsidR="00BB1D57" w:rsidRPr="00937B48" w:rsidRDefault="00BB1D57" w:rsidP="007E129E">
            <w:pPr>
              <w:rPr>
                <w:b/>
                <w:bCs/>
                <w:sz w:val="16"/>
                <w:szCs w:val="16"/>
              </w:rPr>
            </w:pPr>
            <w:r w:rsidRPr="00937B48">
              <w:rPr>
                <w:b/>
                <w:bCs/>
                <w:sz w:val="16"/>
                <w:szCs w:val="16"/>
              </w:rPr>
              <w:t>Designated Lists</w:t>
            </w:r>
          </w:p>
        </w:tc>
      </w:tr>
      <w:tr w:rsidR="00BB1D57" w:rsidRPr="00937B48" w14:paraId="44FF48F1" w14:textId="77777777" w:rsidTr="007E129E">
        <w:trPr>
          <w:trHeight w:val="215"/>
        </w:trPr>
        <w:tc>
          <w:tcPr>
            <w:tcW w:w="3415" w:type="dxa"/>
          </w:tcPr>
          <w:p w14:paraId="60CBB2CD" w14:textId="77777777" w:rsidR="00BB1D57" w:rsidRPr="00937B48" w:rsidRDefault="00BB1D57" w:rsidP="007E129E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Water</w:t>
            </w:r>
          </w:p>
        </w:tc>
        <w:tc>
          <w:tcPr>
            <w:tcW w:w="1501" w:type="dxa"/>
          </w:tcPr>
          <w:p w14:paraId="019743CF" w14:textId="77777777" w:rsidR="00BB1D57" w:rsidRPr="00937B48" w:rsidRDefault="00BB1D57" w:rsidP="007E129E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7732-18-5</w:t>
            </w:r>
          </w:p>
        </w:tc>
        <w:tc>
          <w:tcPr>
            <w:tcW w:w="2254" w:type="dxa"/>
          </w:tcPr>
          <w:p w14:paraId="23110DCE" w14:textId="77777777" w:rsidR="00BB1D57" w:rsidRPr="00937B48" w:rsidRDefault="00BB1D57" w:rsidP="007E129E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Carrier</w:t>
            </w:r>
          </w:p>
        </w:tc>
        <w:tc>
          <w:tcPr>
            <w:tcW w:w="2180" w:type="dxa"/>
          </w:tcPr>
          <w:p w14:paraId="604B54C1" w14:textId="77777777" w:rsidR="00BB1D57" w:rsidRPr="00937B48" w:rsidRDefault="00BB1D57" w:rsidP="007E129E">
            <w:pPr>
              <w:rPr>
                <w:sz w:val="16"/>
                <w:szCs w:val="16"/>
              </w:rPr>
            </w:pPr>
          </w:p>
        </w:tc>
      </w:tr>
      <w:tr w:rsidR="00BB1D57" w:rsidRPr="00937B48" w14:paraId="1B25A8FA" w14:textId="77777777" w:rsidTr="007E129E">
        <w:trPr>
          <w:trHeight w:val="278"/>
        </w:trPr>
        <w:tc>
          <w:tcPr>
            <w:tcW w:w="3415" w:type="dxa"/>
          </w:tcPr>
          <w:p w14:paraId="109E1906" w14:textId="77777777" w:rsidR="00BB1D57" w:rsidRPr="00937B48" w:rsidRDefault="00BB1D57" w:rsidP="007E129E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Nonionic Surfactant</w:t>
            </w:r>
          </w:p>
        </w:tc>
        <w:tc>
          <w:tcPr>
            <w:tcW w:w="1501" w:type="dxa"/>
          </w:tcPr>
          <w:p w14:paraId="1C32BBFF" w14:textId="77777777" w:rsidR="00BB1D57" w:rsidRPr="00937B48" w:rsidRDefault="00BB1D57" w:rsidP="007E129E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NJST690575-01</w:t>
            </w:r>
          </w:p>
        </w:tc>
        <w:tc>
          <w:tcPr>
            <w:tcW w:w="2254" w:type="dxa"/>
          </w:tcPr>
          <w:p w14:paraId="6162DDAE" w14:textId="77777777" w:rsidR="00BB1D57" w:rsidRPr="00937B48" w:rsidRDefault="00BB1D57" w:rsidP="007E129E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Surfactant</w:t>
            </w:r>
          </w:p>
        </w:tc>
        <w:tc>
          <w:tcPr>
            <w:tcW w:w="2180" w:type="dxa"/>
          </w:tcPr>
          <w:p w14:paraId="28DF5752" w14:textId="77777777" w:rsidR="00BB1D57" w:rsidRPr="00937B48" w:rsidRDefault="00BB1D57" w:rsidP="007E129E">
            <w:pPr>
              <w:rPr>
                <w:sz w:val="16"/>
                <w:szCs w:val="16"/>
              </w:rPr>
            </w:pPr>
          </w:p>
        </w:tc>
      </w:tr>
      <w:tr w:rsidR="00BB1D57" w:rsidRPr="00937B48" w14:paraId="6E482417" w14:textId="77777777" w:rsidTr="007E129E">
        <w:trPr>
          <w:trHeight w:val="242"/>
        </w:trPr>
        <w:tc>
          <w:tcPr>
            <w:tcW w:w="3415" w:type="dxa"/>
          </w:tcPr>
          <w:p w14:paraId="0ED03D8A" w14:textId="77777777" w:rsidR="00BB1D57" w:rsidRPr="00937B48" w:rsidRDefault="00BB1D57" w:rsidP="007E129E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Tetrasodium Iminodisuccinate</w:t>
            </w:r>
            <w:r w:rsidRPr="00452BEB">
              <w:rPr>
                <w:sz w:val="16"/>
                <w:szCs w:val="16"/>
              </w:rPr>
              <w:tab/>
            </w:r>
          </w:p>
        </w:tc>
        <w:tc>
          <w:tcPr>
            <w:tcW w:w="1501" w:type="dxa"/>
          </w:tcPr>
          <w:p w14:paraId="65D58BE1" w14:textId="77777777" w:rsidR="00BB1D57" w:rsidRPr="00937B48" w:rsidRDefault="00BB1D57" w:rsidP="007E129E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144538-83-0</w:t>
            </w:r>
          </w:p>
        </w:tc>
        <w:tc>
          <w:tcPr>
            <w:tcW w:w="2254" w:type="dxa"/>
          </w:tcPr>
          <w:p w14:paraId="4C643225" w14:textId="77777777" w:rsidR="00BB1D57" w:rsidRPr="00937B48" w:rsidRDefault="00BB1D57" w:rsidP="007E129E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Chelating Agent</w:t>
            </w:r>
          </w:p>
        </w:tc>
        <w:tc>
          <w:tcPr>
            <w:tcW w:w="2180" w:type="dxa"/>
          </w:tcPr>
          <w:p w14:paraId="3AE49580" w14:textId="77777777" w:rsidR="00BB1D57" w:rsidRPr="00937B48" w:rsidRDefault="00BB1D57" w:rsidP="007E129E">
            <w:pPr>
              <w:rPr>
                <w:sz w:val="16"/>
                <w:szCs w:val="16"/>
              </w:rPr>
            </w:pPr>
          </w:p>
        </w:tc>
      </w:tr>
      <w:tr w:rsidR="00BB1D57" w:rsidRPr="00937B48" w14:paraId="58B1D318" w14:textId="77777777" w:rsidTr="007E129E">
        <w:trPr>
          <w:trHeight w:val="233"/>
        </w:trPr>
        <w:tc>
          <w:tcPr>
            <w:tcW w:w="3415" w:type="dxa"/>
          </w:tcPr>
          <w:p w14:paraId="609D8954" w14:textId="77777777" w:rsidR="00BB1D57" w:rsidRPr="00937B48" w:rsidRDefault="00BB1D57" w:rsidP="007E129E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Sodium Bicarbonate</w:t>
            </w:r>
          </w:p>
        </w:tc>
        <w:tc>
          <w:tcPr>
            <w:tcW w:w="1501" w:type="dxa"/>
          </w:tcPr>
          <w:p w14:paraId="16AA48D7" w14:textId="77777777" w:rsidR="00BB1D57" w:rsidRPr="00937B48" w:rsidRDefault="00BB1D57" w:rsidP="007E129E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144-55-8</w:t>
            </w:r>
          </w:p>
        </w:tc>
        <w:tc>
          <w:tcPr>
            <w:tcW w:w="2254" w:type="dxa"/>
          </w:tcPr>
          <w:p w14:paraId="1DB9141C" w14:textId="77777777" w:rsidR="00BB1D57" w:rsidRPr="00937B48" w:rsidRDefault="00BB1D57" w:rsidP="007E129E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pH Adjuster/buffering agent/Abrasive</w:t>
            </w:r>
            <w:r w:rsidRPr="00452BEB">
              <w:rPr>
                <w:sz w:val="16"/>
                <w:szCs w:val="16"/>
              </w:rPr>
              <w:tab/>
            </w:r>
          </w:p>
        </w:tc>
        <w:tc>
          <w:tcPr>
            <w:tcW w:w="2180" w:type="dxa"/>
          </w:tcPr>
          <w:p w14:paraId="60452BE5" w14:textId="77777777" w:rsidR="00BB1D57" w:rsidRPr="00937B48" w:rsidRDefault="00BB1D57" w:rsidP="007E129E">
            <w:pPr>
              <w:rPr>
                <w:sz w:val="16"/>
                <w:szCs w:val="16"/>
              </w:rPr>
            </w:pPr>
          </w:p>
        </w:tc>
      </w:tr>
      <w:tr w:rsidR="00BB1D57" w:rsidRPr="00937B48" w14:paraId="1C177E18" w14:textId="77777777" w:rsidTr="007E129E">
        <w:trPr>
          <w:trHeight w:val="170"/>
        </w:trPr>
        <w:tc>
          <w:tcPr>
            <w:tcW w:w="3415" w:type="dxa"/>
          </w:tcPr>
          <w:p w14:paraId="38FC36EE" w14:textId="77777777" w:rsidR="00BB1D57" w:rsidRPr="00937B48" w:rsidRDefault="00BB1D57" w:rsidP="007E129E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Potassium Hydroxide</w:t>
            </w:r>
          </w:p>
        </w:tc>
        <w:tc>
          <w:tcPr>
            <w:tcW w:w="1501" w:type="dxa"/>
          </w:tcPr>
          <w:p w14:paraId="3ED421ED" w14:textId="77777777" w:rsidR="00BB1D57" w:rsidRPr="00937B48" w:rsidRDefault="00BB1D57" w:rsidP="007E129E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1310-58-3</w:t>
            </w:r>
            <w:r w:rsidRPr="00452BEB">
              <w:rPr>
                <w:sz w:val="16"/>
                <w:szCs w:val="16"/>
              </w:rPr>
              <w:tab/>
            </w:r>
          </w:p>
        </w:tc>
        <w:tc>
          <w:tcPr>
            <w:tcW w:w="2254" w:type="dxa"/>
          </w:tcPr>
          <w:p w14:paraId="6B26564A" w14:textId="77777777" w:rsidR="00BB1D57" w:rsidRPr="00937B48" w:rsidRDefault="00BB1D57" w:rsidP="007E129E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pH Adjuster</w:t>
            </w:r>
          </w:p>
        </w:tc>
        <w:tc>
          <w:tcPr>
            <w:tcW w:w="2180" w:type="dxa"/>
          </w:tcPr>
          <w:p w14:paraId="38C942E1" w14:textId="77777777" w:rsidR="00BB1D57" w:rsidRPr="00937B48" w:rsidRDefault="00BB1D57" w:rsidP="007E129E">
            <w:pPr>
              <w:rPr>
                <w:sz w:val="16"/>
                <w:szCs w:val="16"/>
              </w:rPr>
            </w:pPr>
          </w:p>
        </w:tc>
      </w:tr>
      <w:tr w:rsidR="00BB1D57" w:rsidRPr="00937B48" w14:paraId="3459D1F0" w14:textId="77777777" w:rsidTr="007E129E">
        <w:trPr>
          <w:trHeight w:val="170"/>
        </w:trPr>
        <w:tc>
          <w:tcPr>
            <w:tcW w:w="3415" w:type="dxa"/>
          </w:tcPr>
          <w:p w14:paraId="4C4D15B7" w14:textId="77777777" w:rsidR="00BB1D57" w:rsidRPr="00452BEB" w:rsidRDefault="00BB1D57" w:rsidP="007E129E">
            <w:pPr>
              <w:rPr>
                <w:sz w:val="16"/>
                <w:szCs w:val="16"/>
              </w:rPr>
            </w:pPr>
            <w:r w:rsidRPr="005928AB">
              <w:rPr>
                <w:sz w:val="16"/>
                <w:szCs w:val="16"/>
              </w:rPr>
              <w:t>Sodium Metasilicate</w:t>
            </w:r>
          </w:p>
        </w:tc>
        <w:tc>
          <w:tcPr>
            <w:tcW w:w="1501" w:type="dxa"/>
          </w:tcPr>
          <w:p w14:paraId="4446F3C2" w14:textId="77777777" w:rsidR="00BB1D57" w:rsidRPr="00452BEB" w:rsidRDefault="00BB1D57" w:rsidP="007E1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6834-92-0</w:t>
            </w:r>
          </w:p>
        </w:tc>
        <w:tc>
          <w:tcPr>
            <w:tcW w:w="2254" w:type="dxa"/>
          </w:tcPr>
          <w:p w14:paraId="710230FD" w14:textId="77777777" w:rsidR="00BB1D57" w:rsidRPr="00452BEB" w:rsidRDefault="00BB1D57" w:rsidP="007E129E">
            <w:pPr>
              <w:rPr>
                <w:sz w:val="16"/>
                <w:szCs w:val="16"/>
              </w:rPr>
            </w:pPr>
            <w:r w:rsidRPr="005928AB">
              <w:rPr>
                <w:sz w:val="16"/>
                <w:szCs w:val="16"/>
              </w:rPr>
              <w:t>Chelating Agent</w:t>
            </w:r>
          </w:p>
        </w:tc>
        <w:tc>
          <w:tcPr>
            <w:tcW w:w="2180" w:type="dxa"/>
          </w:tcPr>
          <w:p w14:paraId="7C1E601A" w14:textId="77777777" w:rsidR="00BB1D57" w:rsidRPr="00937B48" w:rsidRDefault="00BB1D57" w:rsidP="007E129E">
            <w:pPr>
              <w:rPr>
                <w:sz w:val="16"/>
                <w:szCs w:val="16"/>
              </w:rPr>
            </w:pPr>
          </w:p>
        </w:tc>
      </w:tr>
      <w:tr w:rsidR="00BB1D57" w:rsidRPr="00937B48" w14:paraId="03225F7F" w14:textId="77777777" w:rsidTr="007E129E">
        <w:trPr>
          <w:trHeight w:val="233"/>
        </w:trPr>
        <w:tc>
          <w:tcPr>
            <w:tcW w:w="3415" w:type="dxa"/>
          </w:tcPr>
          <w:p w14:paraId="74D7ADD7" w14:textId="77777777" w:rsidR="00BB1D57" w:rsidRPr="00937B48" w:rsidRDefault="00BB1D57" w:rsidP="007E129E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Dimethicone</w:t>
            </w:r>
          </w:p>
        </w:tc>
        <w:tc>
          <w:tcPr>
            <w:tcW w:w="1501" w:type="dxa"/>
          </w:tcPr>
          <w:p w14:paraId="11350027" w14:textId="77777777" w:rsidR="00BB1D57" w:rsidRPr="00937B48" w:rsidRDefault="00BB1D57" w:rsidP="007E129E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63148-62-9</w:t>
            </w:r>
          </w:p>
        </w:tc>
        <w:tc>
          <w:tcPr>
            <w:tcW w:w="2254" w:type="dxa"/>
          </w:tcPr>
          <w:p w14:paraId="39539323" w14:textId="77777777" w:rsidR="00BB1D57" w:rsidRPr="00937B48" w:rsidRDefault="00BB1D57" w:rsidP="007E129E">
            <w:pPr>
              <w:rPr>
                <w:sz w:val="16"/>
                <w:szCs w:val="16"/>
              </w:rPr>
            </w:pPr>
            <w:r w:rsidRPr="00452BEB">
              <w:rPr>
                <w:sz w:val="16"/>
                <w:szCs w:val="16"/>
              </w:rPr>
              <w:t>Antifoaming Agent</w:t>
            </w:r>
            <w:r w:rsidRPr="00452BEB">
              <w:rPr>
                <w:sz w:val="16"/>
                <w:szCs w:val="16"/>
              </w:rPr>
              <w:tab/>
            </w:r>
          </w:p>
        </w:tc>
        <w:tc>
          <w:tcPr>
            <w:tcW w:w="2180" w:type="dxa"/>
          </w:tcPr>
          <w:p w14:paraId="56407DAE" w14:textId="77777777" w:rsidR="00BB1D57" w:rsidRPr="00937B48" w:rsidRDefault="00BB1D57" w:rsidP="007E129E">
            <w:pPr>
              <w:rPr>
                <w:sz w:val="16"/>
                <w:szCs w:val="16"/>
              </w:rPr>
            </w:pPr>
          </w:p>
        </w:tc>
      </w:tr>
    </w:tbl>
    <w:p w14:paraId="530C8FB5" w14:textId="77777777" w:rsidR="00BB1D57" w:rsidRDefault="00BB1D57"/>
    <w:sectPr w:rsidR="00BB1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57"/>
    <w:rsid w:val="005C5D76"/>
    <w:rsid w:val="00864EE7"/>
    <w:rsid w:val="00976472"/>
    <w:rsid w:val="00BB1D57"/>
    <w:rsid w:val="00F3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0E3E5"/>
  <w15:chartTrackingRefBased/>
  <w15:docId w15:val="{56F9E20E-5328-493D-828D-1A84D3EC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D5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D5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Rist</dc:creator>
  <cp:keywords/>
  <dc:description/>
  <cp:lastModifiedBy>Sandy Franklin</cp:lastModifiedBy>
  <cp:revision>3</cp:revision>
  <dcterms:created xsi:type="dcterms:W3CDTF">2023-03-09T13:55:00Z</dcterms:created>
  <dcterms:modified xsi:type="dcterms:W3CDTF">2023-03-09T13:55:00Z</dcterms:modified>
</cp:coreProperties>
</file>